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</w:pPr>
      <w:r>
        <w:rPr>
          <w:rFonts w:hint="eastAsia"/>
        </w:rPr>
        <w:t>职业病防治责任制</w:t>
      </w:r>
      <w:bookmarkStart w:id="0" w:name="_GoBack"/>
      <w:bookmarkEnd w:id="0"/>
    </w:p>
    <w:p>
      <w:pPr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（包括：最高决策者的承诺，职业病防治纳入法定代表人目标管理责任制，并层层分解，确保职业防治经费的投入）</w:t>
      </w:r>
    </w:p>
    <w:p>
      <w:pPr>
        <w:spacing w:line="360" w:lineRule="auto"/>
        <w:ind w:firstLine="280" w:firstLineChars="100"/>
        <w:rPr>
          <w:rFonts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（一）总 则</w:t>
      </w:r>
    </w:p>
    <w:p>
      <w:pPr>
        <w:widowControl/>
        <w:spacing w:line="360" w:lineRule="auto"/>
        <w:ind w:firstLine="551" w:firstLineChars="197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为贯彻执行国家有关职业病防治的法律、法规、政策和标准，加强对职业病防治工作的管理，提高职业病防治的水平，切实保障劳动者在劳动过程中的健康与安全，根据《中华人民共和国职业病防治法》第五条的规定，特制定本制度。</w:t>
      </w:r>
    </w:p>
    <w:p>
      <w:pPr>
        <w:widowControl/>
        <w:spacing w:line="360" w:lineRule="auto"/>
        <w:ind w:firstLine="551" w:firstLineChars="197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2.本制度是从组织上、制度上落实“管生产必须管安全” 的原则，使各级领导、各职能部门、各生产部门和职工明确职业病防治的责任，做到层层有责，各司其职，各负其责，做好职业病防治，促进生产可持续发展。</w:t>
      </w:r>
    </w:p>
    <w:p>
      <w:pPr>
        <w:widowControl/>
        <w:spacing w:line="360" w:lineRule="auto"/>
        <w:ind w:firstLine="551" w:firstLineChars="197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3.本制度规定从厂部领导到各部门在职业病防治的职责范围，凡本厂发生职业病危害事故，以本制度追究责任。</w:t>
      </w:r>
    </w:p>
    <w:p>
      <w:pPr>
        <w:widowControl/>
        <w:spacing w:line="360" w:lineRule="auto"/>
        <w:ind w:firstLine="551" w:firstLineChars="197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4.为保证本制度的有效执行，今后凡有行政体制变动，均以本制度规定的职责范围，对照落实相应的职能部门和责任人。</w:t>
      </w:r>
    </w:p>
    <w:p>
      <w:pPr>
        <w:spacing w:line="360" w:lineRule="auto"/>
        <w:ind w:firstLine="280" w:firstLineChars="100"/>
        <w:rPr>
          <w:rFonts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(二）各部门和人员的职责</w:t>
      </w:r>
    </w:p>
    <w:p>
      <w:pPr>
        <w:spacing w:line="360" w:lineRule="auto"/>
        <w:ind w:firstLine="280" w:firstLineChars="1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1.厂长的职责</w:t>
      </w:r>
    </w:p>
    <w:p>
      <w:pPr>
        <w:widowControl/>
        <w:spacing w:line="360" w:lineRule="auto"/>
        <w:ind w:firstLine="551" w:firstLineChars="197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(1)认真贯彻国家有关职业病防治的法律、法规、政策和标准，落实各级职业病防治责任制，确保劳动者在劳动过程中的健康与安全。</w:t>
      </w:r>
    </w:p>
    <w:p>
      <w:pPr>
        <w:widowControl/>
        <w:spacing w:line="360" w:lineRule="auto"/>
        <w:ind w:firstLine="551" w:firstLineChars="197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(2)设置与企业规模相适应的职业卫生管理机构，建立三级职业卫生管理网络，配备专业或兼职职业卫生专业人员，负责本单位的职业病防治工作。</w:t>
      </w:r>
    </w:p>
    <w:p>
      <w:pPr>
        <w:widowControl/>
        <w:spacing w:line="360" w:lineRule="auto"/>
        <w:ind w:firstLine="551" w:firstLineChars="197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(3)每年向职工代表大会报告企业职业病防治工作规划和落实情况，主动听取职工对本企业职业卫生工作的意见，并责成有关部门及时解决提出的合理建议和正当要求。</w:t>
      </w:r>
    </w:p>
    <w:p>
      <w:pPr>
        <w:widowControl/>
        <w:spacing w:line="360" w:lineRule="auto"/>
        <w:ind w:firstLine="551" w:firstLineChars="197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(4)每季召开一次职业卫生工作领导小组会议，听取工作汇报，亲自研究和制订年度职业病防治计划与方案，落实职业病防治所需经费，督促落实各项防范措施。</w:t>
      </w:r>
    </w:p>
    <w:p>
      <w:pPr>
        <w:widowControl/>
        <w:spacing w:line="360" w:lineRule="auto"/>
        <w:ind w:firstLine="551" w:firstLineChars="197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(5)根据“三同时”原则，企业新、改、扩建或技术改造、技术引进项目可能产生职业病危害的，应由卫生行政部门审核同意方可进行建设，切实做到职业病防护设施与主体工程同时设计、同时施工、同时投入生产和使用。</w:t>
      </w:r>
    </w:p>
    <w:p>
      <w:pPr>
        <w:widowControl/>
        <w:spacing w:line="360" w:lineRule="auto"/>
        <w:ind w:firstLine="551" w:firstLineChars="197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(6)亲自参加企业内发生职业病危害事故的调查和分析，对有关责任人予以严肃处理。</w:t>
      </w:r>
    </w:p>
    <w:p>
      <w:pPr>
        <w:widowControl/>
        <w:spacing w:line="360" w:lineRule="auto"/>
        <w:ind w:firstLine="551" w:firstLineChars="197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(7)对本企业的职业病防治工作负全面领导责任。</w:t>
      </w:r>
    </w:p>
    <w:p>
      <w:pPr>
        <w:spacing w:line="360" w:lineRule="auto"/>
        <w:ind w:firstLine="280" w:firstLineChars="1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2.企业分管职业卫生的副厂长、职业卫生工作领导小组职责</w:t>
      </w:r>
    </w:p>
    <w:p>
      <w:pPr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在厂长的领导下，根据国家有关职业病防治的法律、法规、政策和标准的规定，在企业中具体组织实施各项职业病防治工作，具体职责：</w:t>
      </w:r>
    </w:p>
    <w:p>
      <w:pPr>
        <w:widowControl/>
        <w:spacing w:line="360" w:lineRule="auto"/>
        <w:ind w:firstLine="551" w:firstLineChars="197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(1)组织制订（修改）职业卫生管理制度和职业安全卫生操作规程，并督促执行。</w:t>
      </w:r>
    </w:p>
    <w:p>
      <w:pPr>
        <w:widowControl/>
        <w:spacing w:line="360" w:lineRule="auto"/>
        <w:ind w:firstLine="551" w:firstLineChars="197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(2)根据企业机构设置，明确各部门、人员职责。</w:t>
      </w:r>
    </w:p>
    <w:p>
      <w:pPr>
        <w:widowControl/>
        <w:spacing w:line="360" w:lineRule="auto"/>
        <w:ind w:firstLine="551" w:firstLineChars="197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(3)制订企业年度职业病防治计划与方案，并组织具体实施，保证经费的落实和使用。</w:t>
      </w:r>
    </w:p>
    <w:p>
      <w:pPr>
        <w:widowControl/>
        <w:spacing w:line="360" w:lineRule="auto"/>
        <w:ind w:firstLine="551" w:firstLineChars="197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(4)直接领导本企业职业病防治工作，建立企业职业卫生管理台帐和档案。</w:t>
      </w:r>
    </w:p>
    <w:p>
      <w:pPr>
        <w:widowControl/>
        <w:spacing w:line="360" w:lineRule="auto"/>
        <w:ind w:firstLine="551" w:firstLineChars="197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(5)组织对全厂干部、职工进行职业卫生法规、职业知识培训与宣传教育。对在职业病防治工作中有贡献的进行表扬、奖励，对违章者、不履行职责者进行批评教育和处罚。</w:t>
      </w:r>
    </w:p>
    <w:p>
      <w:pPr>
        <w:widowControl/>
        <w:spacing w:line="360" w:lineRule="auto"/>
        <w:ind w:firstLine="551" w:firstLineChars="197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(6)经常检查全厂和各部门职业病防治工作开展情况，对查出的问题及时研究，制订整改措施，落实部门按期解决。</w:t>
      </w:r>
    </w:p>
    <w:p>
      <w:pPr>
        <w:widowControl/>
        <w:spacing w:line="360" w:lineRule="auto"/>
        <w:ind w:firstLine="551" w:firstLineChars="197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(7)经常听取各部门、车间、安技人员、职工关于职业卫生有关情况的汇报，及时采取措施。</w:t>
      </w:r>
    </w:p>
    <w:p>
      <w:pPr>
        <w:widowControl/>
        <w:spacing w:line="360" w:lineRule="auto"/>
        <w:ind w:firstLine="551" w:firstLineChars="197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(8)对企业内发生职业病危害事故采取应急措施，及时报告，并协助有关部门调查和处理，对有关责任人予以严肃处理。</w:t>
      </w:r>
    </w:p>
    <w:p>
      <w:pPr>
        <w:widowControl/>
        <w:spacing w:line="360" w:lineRule="auto"/>
        <w:ind w:firstLine="551" w:firstLineChars="197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(9)对本企业的职业病防治工作负直接责任。</w:t>
      </w:r>
    </w:p>
    <w:p>
      <w:pPr>
        <w:spacing w:line="360" w:lineRule="auto"/>
        <w:ind w:firstLine="280" w:firstLineChars="1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3.企业技术部门的职责</w:t>
      </w:r>
    </w:p>
    <w:p>
      <w:pPr>
        <w:widowControl/>
        <w:spacing w:line="360" w:lineRule="auto"/>
        <w:ind w:firstLine="551" w:firstLineChars="197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(1)编制企业生产工艺、技术改进方案，规划安全技术、劳动保护、职业病防治措施等，改善职工劳动条件，促进文明生产。</w:t>
      </w:r>
    </w:p>
    <w:p>
      <w:pPr>
        <w:widowControl/>
        <w:spacing w:line="360" w:lineRule="auto"/>
        <w:ind w:firstLine="551" w:firstLineChars="197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(2)编制生产过程的技术文件、技术规程，制作和提供生产过程中的职业病危害因素种类、来源。产生部位等技术资料。</w:t>
      </w:r>
    </w:p>
    <w:p>
      <w:pPr>
        <w:widowControl/>
        <w:spacing w:line="360" w:lineRule="auto"/>
        <w:ind w:firstLine="551" w:firstLineChars="197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(3)对生产设施、防护设施进行维护保养，检修，确保安全运行。</w:t>
      </w:r>
    </w:p>
    <w:p>
      <w:pPr>
        <w:widowControl/>
        <w:spacing w:line="360" w:lineRule="auto"/>
        <w:ind w:firstLine="551" w:firstLineChars="197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(4)对本企业的职业病防治工作负技术责任。</w:t>
      </w:r>
    </w:p>
    <w:p>
      <w:pPr>
        <w:spacing w:line="360" w:lineRule="auto"/>
        <w:ind w:firstLine="280" w:firstLineChars="1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4.专（兼）职职业卫生专业人员职责</w:t>
      </w:r>
    </w:p>
    <w:p>
      <w:pPr>
        <w:widowControl/>
        <w:spacing w:line="360" w:lineRule="auto"/>
        <w:ind w:firstLine="551" w:firstLineChars="197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(1)协助领导小组推动企业开展职业卫生工作，贯彻执行国家法规和标准。汇总和审查各项技术措施、计划，并且督促有关部门切实按期执行。</w:t>
      </w:r>
    </w:p>
    <w:p>
      <w:pPr>
        <w:widowControl/>
        <w:spacing w:line="360" w:lineRule="auto"/>
        <w:ind w:firstLine="551" w:firstLineChars="197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(2)组织对职工进行职业卫生培训教育，总结推广职业卫生管理先进经验。</w:t>
      </w:r>
    </w:p>
    <w:p>
      <w:pPr>
        <w:widowControl/>
        <w:spacing w:line="360" w:lineRule="auto"/>
        <w:ind w:firstLine="551" w:firstLineChars="197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(3)组织职工进行职业健康检查，并建立健康检查档案。</w:t>
      </w:r>
    </w:p>
    <w:p>
      <w:pPr>
        <w:widowControl/>
        <w:spacing w:line="360" w:lineRule="auto"/>
        <w:ind w:firstLine="551" w:firstLineChars="197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(4)组织开展职业病危害因素的日常监测，登记、上报、建档。</w:t>
      </w:r>
    </w:p>
    <w:p>
      <w:pPr>
        <w:widowControl/>
        <w:spacing w:line="360" w:lineRule="auto"/>
        <w:ind w:firstLine="551" w:firstLineChars="197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(5)组织和协助有关部门制订制度、职业安全卫生操作规程，对这些制度的执行情况进行监督检查。</w:t>
      </w:r>
    </w:p>
    <w:p>
      <w:pPr>
        <w:widowControl/>
        <w:spacing w:line="360" w:lineRule="auto"/>
        <w:ind w:firstLine="551" w:firstLineChars="197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(6)定期组织现场检查，对检查中发现的不安全情况，有权责令改正，或立即报告领导小组研究处理。</w:t>
      </w:r>
    </w:p>
    <w:p>
      <w:pPr>
        <w:widowControl/>
        <w:spacing w:line="360" w:lineRule="auto"/>
        <w:ind w:firstLine="551" w:firstLineChars="197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(7)负责职业病危害事故报告，参加事故调查处理。</w:t>
      </w:r>
    </w:p>
    <w:p>
      <w:pPr>
        <w:widowControl/>
        <w:spacing w:line="360" w:lineRule="auto"/>
        <w:ind w:firstLine="551" w:firstLineChars="197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(8)负责建立企业职业卫生管理台帐和档案，负责登录、存档、申报等工作。</w:t>
      </w:r>
    </w:p>
    <w:p>
      <w:pPr>
        <w:spacing w:line="360" w:lineRule="auto"/>
        <w:ind w:firstLine="280" w:firstLineChars="1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5.车间主任职责</w:t>
      </w:r>
    </w:p>
    <w:p>
      <w:pPr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在分管副厂长的领导下工作，具体职责：</w:t>
      </w:r>
    </w:p>
    <w:p>
      <w:pPr>
        <w:widowControl/>
        <w:spacing w:line="360" w:lineRule="auto"/>
        <w:ind w:firstLine="551" w:firstLineChars="197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(1)把企业职业卫生管理制度的措施贯彻到每个具体环节。</w:t>
      </w:r>
    </w:p>
    <w:p>
      <w:pPr>
        <w:widowControl/>
        <w:spacing w:line="360" w:lineRule="auto"/>
        <w:ind w:firstLine="551" w:firstLineChars="197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(2)组织对本车间职工的职业卫生培训、教育，发放个人防护用品。</w:t>
      </w:r>
    </w:p>
    <w:p>
      <w:pPr>
        <w:widowControl/>
        <w:spacing w:line="360" w:lineRule="auto"/>
        <w:ind w:firstLine="551" w:firstLineChars="197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(3)督促职工严格按操作规程生产，确保个人防护用品的正确使用。严加阻止违章、冒险作业。</w:t>
      </w:r>
    </w:p>
    <w:p>
      <w:pPr>
        <w:widowControl/>
        <w:spacing w:line="360" w:lineRule="auto"/>
        <w:ind w:firstLine="551" w:firstLineChars="197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(4)定期组织本车间范围的检查，对车间的设备、防护设施中存在的问题，及时报领导小组，采取措施。</w:t>
      </w:r>
    </w:p>
    <w:p>
      <w:pPr>
        <w:widowControl/>
        <w:spacing w:line="360" w:lineRule="auto"/>
        <w:ind w:firstLine="551" w:firstLineChars="197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(5)发生职业病危害事故时，迅速上报，并及时组织抢救。</w:t>
      </w:r>
    </w:p>
    <w:p>
      <w:pPr>
        <w:widowControl/>
        <w:spacing w:line="360" w:lineRule="auto"/>
        <w:ind w:firstLine="551" w:firstLineChars="197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(6)对本车间的职业病防治工作负全部责任。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7103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360" w:lineRule="auto"/>
      <w:jc w:val="center"/>
      <w:outlineLvl w:val="0"/>
    </w:pPr>
    <w:rPr>
      <w:b/>
      <w:bCs/>
      <w:kern w:val="44"/>
      <w:sz w:val="28"/>
      <w:szCs w:val="28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DocSecurity>0</DocSecurity>
  <Lines>0</Lines>
  <Paragraphs>0</Paragraphs>
  <ScaleCrop>false</ScaleCrop>
  <LinksUpToDate>false</LinksUpToDate>
  <CharactersWithSpaces>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郭明清</dc:creator>
  <dcterms:created xsi:type="dcterms:W3CDTF">2014-10-29T12:08:00Z</dcterms:created>
  <dcterms:modified xsi:type="dcterms:W3CDTF">2018-01-16T12:33:44Z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